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Montserrat Thin Regular" w:cs="Montserrat Thin Regular" w:hAnsi="Montserrat Thin Regular" w:eastAsia="Montserrat Thin Regular"/>
          <w:sz w:val="44"/>
          <w:szCs w:val="44"/>
        </w:rPr>
      </w:pPr>
      <w:r>
        <w:rPr>
          <w:rFonts w:ascii="Montserrat Thin Regular" w:hAnsi="Montserrat Thin Regular"/>
          <w:sz w:val="44"/>
          <w:szCs w:val="44"/>
          <w:rtl w:val="0"/>
          <w:lang w:val="es-ES_tradnl"/>
        </w:rPr>
        <w:t>Gilberto "Gibby" Gutierrez</w:t>
      </w:r>
    </w:p>
    <w:p>
      <w:pPr>
        <w:pStyle w:val="Body"/>
        <w:jc w:val="center"/>
        <w:rPr>
          <w:rFonts w:ascii="Barlow Regular" w:cs="Barlow Regular" w:hAnsi="Barlow Regular" w:eastAsia="Barlow Regular"/>
        </w:rPr>
      </w:pPr>
      <w:r>
        <w:rPr>
          <w:rStyle w:val="Hyperlink.0"/>
          <w:rFonts w:ascii="Barlow Regular" w:cs="Barlow Regular" w:hAnsi="Barlow Regular" w:eastAsia="Barlow Regular"/>
        </w:rPr>
        <w:fldChar w:fldCharType="begin" w:fldLock="0"/>
      </w:r>
      <w:r>
        <w:rPr>
          <w:rStyle w:val="Hyperlink.0"/>
          <w:rFonts w:ascii="Barlow Regular" w:cs="Barlow Regular" w:hAnsi="Barlow Regular" w:eastAsia="Barlow Regular"/>
        </w:rPr>
        <w:instrText xml:space="preserve"> HYPERLINK "mailto:heygibby@icloud.com"</w:instrText>
      </w:r>
      <w:r>
        <w:rPr>
          <w:rStyle w:val="Hyperlink.0"/>
          <w:rFonts w:ascii="Barlow Regular" w:cs="Barlow Regular" w:hAnsi="Barlow Regular" w:eastAsia="Barlow Regular"/>
        </w:rPr>
        <w:fldChar w:fldCharType="separate" w:fldLock="0"/>
      </w:r>
      <w:r>
        <w:rPr>
          <w:rStyle w:val="Hyperlink.0"/>
          <w:rFonts w:ascii="Barlow Regular" w:hAnsi="Barlow Regular"/>
          <w:rtl w:val="0"/>
          <w:lang w:val="en-US"/>
        </w:rPr>
        <w:t>heygibby@icloud.com</w:t>
      </w:r>
      <w:r>
        <w:rPr>
          <w:rFonts w:ascii="Barlow Regular" w:cs="Barlow Regular" w:hAnsi="Barlow Regular" w:eastAsia="Barlow Regular"/>
        </w:rPr>
        <w:fldChar w:fldCharType="end" w:fldLock="0"/>
      </w:r>
      <w:r>
        <w:rPr>
          <w:rFonts w:ascii="Barlow Regular" w:hAnsi="Barlow Regular" w:hint="default"/>
          <w:rtl w:val="0"/>
          <w:lang w:val="en-US"/>
        </w:rPr>
        <w:t xml:space="preserve">  •  </w:t>
      </w:r>
      <w:r>
        <w:rPr>
          <w:rFonts w:ascii="Barlow Regular" w:hAnsi="Barlow Regular"/>
          <w:rtl w:val="0"/>
        </w:rPr>
        <w:t xml:space="preserve">(415) 533-0866  </w:t>
      </w:r>
      <w:r>
        <w:rPr>
          <w:rFonts w:ascii="Barlow Regular" w:hAnsi="Barlow Regular" w:hint="default"/>
          <w:rtl w:val="0"/>
        </w:rPr>
        <w:t xml:space="preserve">•  </w:t>
      </w:r>
      <w:r>
        <w:rPr>
          <w:rStyle w:val="Hyperlink.0"/>
          <w:rFonts w:ascii="Barlow Regular" w:cs="Barlow Regular" w:hAnsi="Barlow Regular" w:eastAsia="Barlow Regular"/>
        </w:rPr>
        <w:fldChar w:fldCharType="begin" w:fldLock="0"/>
      </w:r>
      <w:r>
        <w:rPr>
          <w:rStyle w:val="Hyperlink.0"/>
          <w:rFonts w:ascii="Barlow Regular" w:cs="Barlow Regular" w:hAnsi="Barlow Regular" w:eastAsia="Barlow Regular"/>
        </w:rPr>
        <w:instrText xml:space="preserve"> HYPERLINK "http://heygibby.com"</w:instrText>
      </w:r>
      <w:r>
        <w:rPr>
          <w:rStyle w:val="Hyperlink.0"/>
          <w:rFonts w:ascii="Barlow Regular" w:cs="Barlow Regular" w:hAnsi="Barlow Regular" w:eastAsia="Barlow Regular"/>
        </w:rPr>
        <w:fldChar w:fldCharType="separate" w:fldLock="0"/>
      </w:r>
      <w:r>
        <w:rPr>
          <w:rStyle w:val="Hyperlink.0"/>
          <w:rFonts w:ascii="Barlow Regular" w:hAnsi="Barlow Regular"/>
          <w:rtl w:val="0"/>
        </w:rPr>
        <w:t>heygibby.com</w:t>
      </w:r>
      <w:r>
        <w:rPr>
          <w:rFonts w:ascii="Barlow Regular" w:cs="Barlow Regular" w:hAnsi="Barlow Regular" w:eastAsia="Barlow Regular"/>
        </w:rPr>
        <w:fldChar w:fldCharType="end" w:fldLock="0"/>
      </w:r>
    </w:p>
    <w:p>
      <w:pPr>
        <w:pStyle w:val="Body"/>
        <w:jc w:val="center"/>
        <w:rPr>
          <w:rFonts w:ascii="Barlow Regular" w:cs="Barlow Regular" w:hAnsi="Barlow Regular" w:eastAsia="Barlow Regular"/>
        </w:rPr>
      </w:pPr>
      <w:r>
        <w:rPr>
          <w:rFonts w:ascii="Barlow Regular" w:hAnsi="Barlow Regular"/>
          <w:rtl w:val="0"/>
        </w:rPr>
        <w:t>UX and Product Designer | Design Systems | Interaction Design | Design Strategy Implementation</w:t>
      </w:r>
    </w:p>
    <w:p>
      <w:pPr>
        <w:pStyle w:val="Body"/>
        <w:rPr>
          <w:rFonts w:ascii="Barlow Regular" w:cs="Barlow Regular" w:hAnsi="Barlow Regular" w:eastAsia="Barlow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  <w:sz w:val="28"/>
          <w:szCs w:val="28"/>
        </w:rPr>
      </w:pPr>
      <w:r>
        <w:rPr>
          <w:rFonts w:ascii="Oswald Regular Regular" w:hAnsi="Oswald Regular Regular"/>
          <w:sz w:val="28"/>
          <w:szCs w:val="28"/>
          <w:rtl w:val="0"/>
          <w:lang w:val="en-US"/>
        </w:rPr>
        <w:t>Summary</w:t>
      </w:r>
    </w:p>
    <w:p>
      <w:pPr>
        <w:pStyle w:val="Body"/>
        <w:rPr>
          <w:rFonts w:ascii="Barlow Regular" w:cs="Barlow Regular" w:hAnsi="Barlow Regular" w:eastAsia="Barlow Regular"/>
        </w:rPr>
      </w:pPr>
      <w:r>
        <w:rPr>
          <w:rFonts w:ascii="Barlow Regular" w:hAnsi="Barlow Regular"/>
          <w:rtl w:val="0"/>
          <w:lang w:val="en-US"/>
        </w:rPr>
        <w:t>Seasoned User Experience Designer with over 15 years of experience specializing in Design Systems, Interaction Design, and User Research</w:t>
      </w:r>
      <w:r>
        <w:rPr>
          <w:rFonts w:ascii="Barlow Regular" w:hAnsi="Barlow Regular"/>
          <w:rtl w:val="0"/>
          <w:lang w:val="en-US"/>
        </w:rPr>
        <w:t xml:space="preserve">.  </w:t>
      </w:r>
      <w:r>
        <w:rPr>
          <w:rFonts w:ascii="Barlow Regular" w:hAnsi="Barlow Regular"/>
          <w:rtl w:val="0"/>
          <w:lang w:val="en-US"/>
        </w:rPr>
        <w:t>Adept at collaborating with cross-functional teams to create engaging experiences across diverse platforms. Known for leadership in design strategy and implementation.</w:t>
      </w:r>
    </w:p>
    <w:p>
      <w:pPr>
        <w:pStyle w:val="Body"/>
        <w:rPr>
          <w:rFonts w:ascii="Barlow Regular" w:cs="Barlow Regular" w:hAnsi="Barlow Regular" w:eastAsia="Barlow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  <w:sz w:val="28"/>
          <w:szCs w:val="28"/>
        </w:rPr>
      </w:pPr>
      <w:r>
        <w:rPr>
          <w:rFonts w:ascii="Oswald Regular Regular" w:hAnsi="Oswald Regular Regular"/>
          <w:sz w:val="28"/>
          <w:szCs w:val="28"/>
          <w:rtl w:val="0"/>
          <w:lang w:val="en-US"/>
        </w:rPr>
        <w:t>Skills</w:t>
      </w:r>
    </w:p>
    <w:p>
      <w:pPr>
        <w:pStyle w:val="Body"/>
        <w:rPr>
          <w:rFonts w:ascii="Barlow Regular" w:cs="Barlow Regular" w:hAnsi="Barlow Regular" w:eastAsia="Barlow Regular"/>
        </w:rPr>
      </w:pPr>
      <w:r>
        <w:rPr>
          <w:rFonts w:ascii="Barlow Regular" w:hAnsi="Barlow Regular"/>
          <w:rtl w:val="0"/>
          <w:lang w:val="en-US"/>
        </w:rPr>
        <w:t xml:space="preserve">Product Design, User Experience Design, </w:t>
      </w:r>
      <w:r>
        <w:rPr>
          <w:rFonts w:ascii="Barlow Regular" w:hAnsi="Barlow Regular"/>
          <w:rtl w:val="0"/>
          <w:lang w:val="en-US"/>
        </w:rPr>
        <w:t xml:space="preserve">Visual Design, Interaction Design, Information Architecture, </w:t>
      </w:r>
      <w:r>
        <w:rPr>
          <w:rFonts w:ascii="Barlow Regular" w:hAnsi="Barlow Regular"/>
          <w:rtl w:val="0"/>
        </w:rPr>
        <w:t xml:space="preserve">Prototyping, </w:t>
      </w:r>
      <w:r>
        <w:rPr>
          <w:rFonts w:ascii="Barlow Regular" w:hAnsi="Barlow Regular"/>
          <w:rtl w:val="0"/>
          <w:lang w:val="en-US"/>
        </w:rPr>
        <w:t xml:space="preserve">User Research, Wireframes, User Flows, </w:t>
      </w:r>
      <w:r>
        <w:rPr>
          <w:rFonts w:ascii="Barlow Regular" w:hAnsi="Barlow Regular"/>
          <w:rtl w:val="0"/>
          <w:lang w:val="en-US"/>
        </w:rPr>
        <w:t>Design Thinking, Design Leadership, Design Systems, Figma, Adobe Creative Suite, HTML &amp; CSS,</w:t>
      </w:r>
      <w:r>
        <w:rPr>
          <w:rFonts w:ascii="Barlow Regular" w:hAnsi="Barlow Regular"/>
          <w:rtl w:val="0"/>
          <w:lang w:val="en-US"/>
        </w:rPr>
        <w:t xml:space="preserve"> </w:t>
      </w:r>
      <w:r>
        <w:rPr>
          <w:rFonts w:ascii="Barlow Regular" w:hAnsi="Barlow Regular"/>
          <w:rtl w:val="0"/>
          <w:lang w:val="en-US"/>
        </w:rPr>
        <w:t>Agile Methodologies, Human-Centered Design Principles, Stakeholder Management, Cross-Functional Collaboration, Iterative Design</w:t>
      </w:r>
    </w:p>
    <w:p>
      <w:pPr>
        <w:pStyle w:val="Body"/>
        <w:rPr>
          <w:rFonts w:ascii="Barlow Regular" w:cs="Barlow Regular" w:hAnsi="Barlow Regular" w:eastAsia="Barlow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  <w:sz w:val="28"/>
          <w:szCs w:val="28"/>
        </w:rPr>
      </w:pPr>
      <w:r>
        <w:rPr>
          <w:rFonts w:ascii="Oswald Regular Regular" w:hAnsi="Oswald Regular Regular"/>
          <w:sz w:val="28"/>
          <w:szCs w:val="28"/>
          <w:rtl w:val="0"/>
          <w:lang w:val="en-US"/>
        </w:rPr>
        <w:t>Experience</w:t>
      </w:r>
    </w:p>
    <w:p>
      <w:pPr>
        <w:pStyle w:val="Body"/>
        <w:rPr>
          <w:rFonts w:ascii="Montserrat Thin Bold" w:cs="Montserrat Thin Bold" w:hAnsi="Montserrat Thin Bold" w:eastAsia="Montserrat Thin Bold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</w:rPr>
        <w:t>Principal User Experience Designer | Oracle</w:t>
      </w:r>
      <w:r>
        <w:rPr>
          <w:rFonts w:ascii="Oswald Regular Regular" w:hAnsi="Oswald Regular Regular"/>
          <w:rtl w:val="0"/>
          <w:lang w:val="en-US"/>
        </w:rPr>
        <w:t xml:space="preserve"> - Remote </w:t>
      </w:r>
      <w:r>
        <w:rPr>
          <w:rFonts w:ascii="Oswald Regular Regular" w:hAnsi="Oswald Regular Regular"/>
          <w:rtl w:val="0"/>
          <w:lang w:val="en-US"/>
        </w:rPr>
        <w:t>| October 2017 - May 2023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 xml:space="preserve">Designed next-generation enterprise tools focusing on digital assistants and bot skills across, SaaS products, </w:t>
      </w:r>
      <w:r>
        <w:rPr>
          <w:rFonts w:ascii="Barlow Regular" w:hAnsi="Barlow Regular"/>
          <w:rtl w:val="0"/>
          <w:lang w:val="en-US"/>
        </w:rPr>
        <w:t xml:space="preserve">enterprise </w:t>
      </w:r>
      <w:r>
        <w:rPr>
          <w:rFonts w:ascii="Barlow Regular" w:hAnsi="Barlow Regular"/>
          <w:rtl w:val="0"/>
          <w:lang w:val="en-US"/>
        </w:rPr>
        <w:t>and healthcare applications.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 xml:space="preserve">Principal designer responsible for implementing and maintaining Oracle's Redwood Design System serving as </w:t>
      </w:r>
      <w:r>
        <w:rPr>
          <w:rFonts w:ascii="Barlow Regular" w:hAnsi="Barlow Regular"/>
          <w:rtl w:val="0"/>
          <w:lang w:val="en-US"/>
        </w:rPr>
        <w:t>a</w:t>
      </w:r>
      <w:r>
        <w:rPr>
          <w:rFonts w:ascii="Barlow Regular" w:hAnsi="Barlow Regular"/>
          <w:rtl w:val="0"/>
          <w:lang w:val="en-US"/>
        </w:rPr>
        <w:t xml:space="preserve"> design lead</w:t>
      </w:r>
      <w:r>
        <w:rPr>
          <w:rFonts w:ascii="Barlow Regular" w:hAnsi="Barlow Regular"/>
          <w:rtl w:val="0"/>
          <w:lang w:val="en-US"/>
        </w:rPr>
        <w:t>er</w:t>
      </w:r>
      <w:r>
        <w:rPr>
          <w:rFonts w:ascii="Barlow Regular" w:hAnsi="Barlow Regular"/>
          <w:rtl w:val="0"/>
          <w:lang w:val="en-US"/>
        </w:rPr>
        <w:t xml:space="preserve"> for SaaS/PaaS developer tools</w:t>
      </w:r>
      <w:r>
        <w:rPr>
          <w:rFonts w:ascii="Barlow Regular" w:hAnsi="Barlow Regular"/>
          <w:rtl w:val="0"/>
          <w:lang w:val="en-US"/>
        </w:rPr>
        <w:t>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Conducted user research, prototyping, and strategic product design.</w:t>
      </w:r>
    </w:p>
    <w:p>
      <w:pPr>
        <w:pStyle w:val="Body"/>
        <w:rPr>
          <w:rFonts w:ascii="Barlow Regular" w:cs="Barlow Regular" w:hAnsi="Barlow Regular" w:eastAsia="Barlow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  <w:lang w:val="en-US"/>
        </w:rPr>
        <w:t>User Experience Architect | Dematic</w:t>
      </w:r>
      <w:r>
        <w:rPr>
          <w:rFonts w:ascii="Oswald Regular Regular" w:hAnsi="Oswald Regular Regular"/>
          <w:rtl w:val="0"/>
          <w:lang w:val="en-US"/>
        </w:rPr>
        <w:t xml:space="preserve"> - Remote</w:t>
      </w:r>
      <w:r>
        <w:rPr>
          <w:rFonts w:ascii="Oswald Regular Regular" w:hAnsi="Oswald Regular Regular"/>
          <w:rtl w:val="0"/>
          <w:lang w:val="en-US"/>
        </w:rPr>
        <w:t xml:space="preserve"> | January 2015 - September 2017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Led design and implementation of efficiency-improving products for warehouse and logistics management.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Integrated IoT-based mechatronics and data analytics to enhance logistics experiences.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Conducted product audits, user research, and client workshops.</w:t>
      </w:r>
    </w:p>
    <w:p>
      <w:pPr>
        <w:pStyle w:val="Body"/>
        <w:rPr>
          <w:rFonts w:ascii="Oswald Regular Regular" w:cs="Oswald Regular Regular" w:hAnsi="Oswald Regular Regular" w:eastAsia="Oswald Regular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  <w:lang w:val="en-US"/>
        </w:rPr>
        <w:t>Adjunct Instructor of UX | Academy of Art University</w:t>
      </w:r>
      <w:r>
        <w:rPr>
          <w:rFonts w:ascii="Oswald Regular Regular" w:hAnsi="Oswald Regular Regular"/>
          <w:rtl w:val="0"/>
          <w:lang w:val="en-US"/>
        </w:rPr>
        <w:t xml:space="preserve"> - San Francisco, CA </w:t>
      </w:r>
      <w:r>
        <w:rPr>
          <w:rFonts w:ascii="Oswald Regular Regular" w:hAnsi="Oswald Regular Regular"/>
          <w:rtl w:val="0"/>
          <w:lang w:val="en-US"/>
        </w:rPr>
        <w:t>| January 2015 - December 2022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Instructed students in user experience and interaction design, preparing them for real-world application.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Developed curriculum reflecting industry standards and evolving design trends.</w:t>
      </w:r>
    </w:p>
    <w:p>
      <w:pPr>
        <w:pStyle w:val="Body"/>
        <w:rPr>
          <w:rFonts w:ascii="Oswald Regular Regular" w:cs="Oswald Regular Regular" w:hAnsi="Oswald Regular Regular" w:eastAsia="Oswald Regular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</w:rPr>
        <w:t>Senior UX Designer | WorldVentures</w:t>
      </w:r>
      <w:r>
        <w:rPr>
          <w:rFonts w:ascii="Oswald Regular Regular" w:hAnsi="Oswald Regular Regular"/>
          <w:rtl w:val="0"/>
          <w:lang w:val="en-US"/>
        </w:rPr>
        <w:t xml:space="preserve"> - Plano, TX</w:t>
      </w:r>
      <w:r>
        <w:rPr>
          <w:rFonts w:ascii="Oswald Regular Regular" w:hAnsi="Oswald Regular Regular"/>
          <w:rtl w:val="0"/>
        </w:rPr>
        <w:t xml:space="preserve"> | September 2012 - December 2014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Led cross-functional teams in delivering travel industry products and design systems.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Unified multiple systems into an intuitive experience that optimized product sales and user retention.</w:t>
      </w:r>
    </w:p>
    <w:p>
      <w:pPr>
        <w:pStyle w:val="Body"/>
        <w:rPr>
          <w:rFonts w:ascii="Oswald Regular Regular" w:cs="Oswald Regular Regular" w:hAnsi="Oswald Regular Regular" w:eastAsia="Oswald Regular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</w:rPr>
        <w:t>Design Lead | Osterhout Design Group</w:t>
      </w:r>
      <w:r>
        <w:rPr>
          <w:rFonts w:ascii="Oswald Regular Regular" w:hAnsi="Oswald Regular Regular"/>
          <w:rtl w:val="0"/>
          <w:lang w:val="en-US"/>
        </w:rPr>
        <w:t xml:space="preserve"> - San Francisco, CA</w:t>
      </w:r>
      <w:r>
        <w:rPr>
          <w:rFonts w:ascii="Oswald Regular Regular" w:hAnsi="Oswald Regular Regular"/>
          <w:rtl w:val="0"/>
        </w:rPr>
        <w:t xml:space="preserve"> | October 2011 - September 2012</w:t>
      </w:r>
    </w:p>
    <w:p>
      <w:pPr>
        <w:pStyle w:val="Body"/>
        <w:numPr>
          <w:ilvl w:val="0"/>
          <w:numId w:val="3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Directed product development and user experience for custom AR hardware and mobile devices.</w:t>
      </w:r>
    </w:p>
    <w:p>
      <w:pPr>
        <w:pStyle w:val="Body"/>
        <w:numPr>
          <w:ilvl w:val="0"/>
          <w:numId w:val="3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Contributed to a cohesive design language across products and marketing materials.</w:t>
      </w:r>
    </w:p>
    <w:p>
      <w:pPr>
        <w:pStyle w:val="Body"/>
        <w:rPr>
          <w:rFonts w:ascii="Barlow Regular" w:cs="Barlow Regular" w:hAnsi="Barlow Regular" w:eastAsia="Barlow Regular"/>
        </w:rPr>
      </w:pPr>
    </w:p>
    <w:p>
      <w:pPr>
        <w:pStyle w:val="Body"/>
        <w:rPr>
          <w:rFonts w:ascii="Oswald Regular Regular" w:cs="Oswald Regular Regular" w:hAnsi="Oswald Regular Regular" w:eastAsia="Oswald Regular Regular"/>
        </w:rPr>
      </w:pPr>
      <w:r>
        <w:rPr>
          <w:rFonts w:ascii="Oswald Regular Regular" w:hAnsi="Oswald Regular Regular"/>
          <w:rtl w:val="0"/>
          <w:lang w:val="da-DK"/>
        </w:rPr>
        <w:t xml:space="preserve">UX/UI Designer </w:t>
      </w:r>
      <w:r>
        <w:rPr>
          <w:rFonts w:ascii="Oswald Regular Regular" w:hAnsi="Oswald Regular Regular"/>
          <w:rtl w:val="0"/>
          <w:lang w:val="en-US"/>
        </w:rPr>
        <w:t xml:space="preserve">| </w:t>
      </w:r>
      <w:r>
        <w:rPr>
          <w:rFonts w:ascii="Oswald Regular Regular" w:hAnsi="Oswald Regular Regular"/>
          <w:rtl w:val="0"/>
          <w:lang w:val="nl-NL"/>
        </w:rPr>
        <w:t>Freelance</w:t>
      </w:r>
      <w:r>
        <w:rPr>
          <w:rFonts w:ascii="Oswald Regular Regular" w:hAnsi="Oswald Regular Regular"/>
          <w:rtl w:val="0"/>
          <w:lang w:val="en-US"/>
        </w:rPr>
        <w:t xml:space="preserve"> - San Francisco, CA</w:t>
      </w:r>
      <w:r>
        <w:rPr>
          <w:rFonts w:ascii="Oswald Regular Regular" w:hAnsi="Oswald Regular Regular"/>
          <w:rtl w:val="0"/>
          <w:lang w:val="en-US"/>
        </w:rPr>
        <w:t xml:space="preserve"> | October 2007 - October 2012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Specialized in UX/UI/Interaction Design for consumer-facing and enterprise applications.</w:t>
      </w:r>
    </w:p>
    <w:p>
      <w:pPr>
        <w:pStyle w:val="Body"/>
        <w:numPr>
          <w:ilvl w:val="0"/>
          <w:numId w:val="2"/>
        </w:numPr>
        <w:rPr>
          <w:rFonts w:ascii="Barlow Regular" w:hAnsi="Barlow Regular"/>
          <w:lang w:val="en-US"/>
        </w:rPr>
      </w:pPr>
      <w:r>
        <w:rPr>
          <w:rFonts w:ascii="Barlow Regular" w:hAnsi="Barlow Regular"/>
          <w:rtl w:val="0"/>
          <w:lang w:val="en-US"/>
        </w:rPr>
        <w:t>Clients included Ondeego, Walmart.com, The Weather Channel, Acura/Honda, Keas and Targetbase Marketing.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Thin Regular">
    <w:charset w:val="00"/>
    <w:family w:val="roman"/>
    <w:pitch w:val="default"/>
  </w:font>
  <w:font w:name="Barlow Regular">
    <w:charset w:val="00"/>
    <w:family w:val="roman"/>
    <w:pitch w:val="default"/>
  </w:font>
  <w:font w:name="Oswald Regular Regular">
    <w:charset w:val="00"/>
    <w:family w:val="roman"/>
    <w:pitch w:val="default"/>
  </w:font>
  <w:font w:name="Montserrat Thi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